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82" w:rsidRDefault="00953D82" w:rsidP="00953D82">
      <w:pPr>
        <w:jc w:val="center"/>
        <w:rPr>
          <w:bCs/>
        </w:rPr>
      </w:pPr>
      <w:r>
        <w:rPr>
          <w:bCs/>
        </w:rPr>
        <w:t>Новоегорьевский сельский Совет депутатов</w:t>
      </w:r>
    </w:p>
    <w:p w:rsidR="00953D82" w:rsidRDefault="00953D82" w:rsidP="00953D82">
      <w:pPr>
        <w:jc w:val="center"/>
        <w:rPr>
          <w:bCs/>
        </w:rPr>
      </w:pPr>
      <w:r>
        <w:rPr>
          <w:bCs/>
        </w:rPr>
        <w:t>Егорьевского района Алтайского края</w:t>
      </w:r>
    </w:p>
    <w:p w:rsidR="00953D82" w:rsidRDefault="00953D82" w:rsidP="00953D82">
      <w:pPr>
        <w:jc w:val="center"/>
        <w:rPr>
          <w:b/>
        </w:rPr>
      </w:pPr>
    </w:p>
    <w:p w:rsidR="00953D82" w:rsidRDefault="00953D82" w:rsidP="00953D82">
      <w:pPr>
        <w:jc w:val="center"/>
      </w:pPr>
      <w:r>
        <w:t>РЕШЕНИЕ</w:t>
      </w:r>
    </w:p>
    <w:p w:rsidR="00953D82" w:rsidRDefault="00953D82" w:rsidP="00953D82">
      <w:pPr>
        <w:jc w:val="center"/>
      </w:pPr>
    </w:p>
    <w:p w:rsidR="00953D82" w:rsidRDefault="002219CF" w:rsidP="00953D82">
      <w:pPr>
        <w:jc w:val="both"/>
      </w:pPr>
      <w:r>
        <w:t xml:space="preserve">_________ 2022 </w:t>
      </w:r>
      <w:r w:rsidR="00953D82">
        <w:t>года № __                                                       с. Новоегорьевское</w:t>
      </w:r>
    </w:p>
    <w:p w:rsidR="00953D82" w:rsidRDefault="00953D82" w:rsidP="00953D82">
      <w:pPr>
        <w:ind w:right="4990" w:firstLine="700"/>
      </w:pPr>
    </w:p>
    <w:tbl>
      <w:tblPr>
        <w:tblW w:w="0" w:type="auto"/>
        <w:tblLayout w:type="fixed"/>
        <w:tblLook w:val="0000"/>
      </w:tblPr>
      <w:tblGrid>
        <w:gridCol w:w="4028"/>
      </w:tblGrid>
      <w:tr w:rsidR="00171964" w:rsidTr="00545C28">
        <w:tc>
          <w:tcPr>
            <w:tcW w:w="4028" w:type="dxa"/>
          </w:tcPr>
          <w:p w:rsidR="00171964" w:rsidRDefault="00171964" w:rsidP="00545C28">
            <w:pPr>
              <w:ind w:right="-55"/>
              <w:jc w:val="both"/>
            </w:pPr>
            <w:r>
              <w:t>Об утверждении структуры</w:t>
            </w:r>
          </w:p>
          <w:p w:rsidR="00171964" w:rsidRDefault="00171964" w:rsidP="00171964">
            <w:pPr>
              <w:ind w:right="-55"/>
              <w:jc w:val="both"/>
            </w:pPr>
            <w:r>
              <w:t xml:space="preserve">Новоегорьевского сельского Совета депутатов Егорьевского района Алтайского края </w:t>
            </w:r>
          </w:p>
        </w:tc>
      </w:tr>
    </w:tbl>
    <w:p w:rsidR="00171964" w:rsidRDefault="00171964" w:rsidP="002A3EEA">
      <w:pPr>
        <w:pStyle w:val="a5"/>
        <w:ind w:right="141" w:firstLine="0"/>
      </w:pPr>
    </w:p>
    <w:p w:rsidR="00171964" w:rsidRDefault="00B53B80" w:rsidP="00171964">
      <w:pPr>
        <w:pStyle w:val="a5"/>
        <w:ind w:firstLine="700"/>
      </w:pPr>
      <w:r>
        <w:t xml:space="preserve">В соответствии со статьей 24 </w:t>
      </w:r>
      <w:r w:rsidR="002A3EEA">
        <w:t xml:space="preserve">Устава </w:t>
      </w:r>
      <w:r w:rsidR="00171964">
        <w:t xml:space="preserve">муниципального образования </w:t>
      </w:r>
      <w:proofErr w:type="spellStart"/>
      <w:r w:rsidR="00171964">
        <w:t>Новоегорьевский</w:t>
      </w:r>
      <w:proofErr w:type="spellEnd"/>
      <w:r w:rsidR="00171964">
        <w:t xml:space="preserve"> сельсовет Егорьевского район</w:t>
      </w:r>
      <w:r>
        <w:t xml:space="preserve">а Алтайского края, статьей 15 </w:t>
      </w:r>
      <w:r w:rsidR="00171964">
        <w:t>Регламента Новоегорьевского сельского Совета депутатов Егорьевского района Алтайского края, Новоегорьевский сельский Совет депутатов Егорьевского района Алтайского края РЕШИЛ:</w:t>
      </w:r>
    </w:p>
    <w:p w:rsidR="00171964" w:rsidRDefault="00171964" w:rsidP="00171964">
      <w:pPr>
        <w:pStyle w:val="a5"/>
        <w:ind w:firstLine="700"/>
      </w:pPr>
    </w:p>
    <w:p w:rsidR="00171964" w:rsidRDefault="00171964" w:rsidP="00171964">
      <w:pPr>
        <w:pStyle w:val="a5"/>
        <w:ind w:firstLine="700"/>
      </w:pPr>
      <w:r>
        <w:t>1. Утвердить структуру Новоегорьевского сельского Совета депутатов Егорьевского района Алтайского края</w:t>
      </w:r>
    </w:p>
    <w:p w:rsidR="00171964" w:rsidRDefault="00171964" w:rsidP="00171964">
      <w:pPr>
        <w:pStyle w:val="a5"/>
        <w:ind w:firstLine="700"/>
      </w:pPr>
    </w:p>
    <w:p w:rsidR="00171964" w:rsidRDefault="00171964" w:rsidP="00171964">
      <w:pPr>
        <w:pStyle w:val="a5"/>
        <w:ind w:firstLine="700"/>
      </w:pPr>
      <w:r>
        <w:t>В структуру Новоегорьевского сельского Совета депутатов Егорьевского района Алтайского края входят:</w:t>
      </w:r>
    </w:p>
    <w:p w:rsidR="00171964" w:rsidRDefault="00EA0192" w:rsidP="00171964">
      <w:pPr>
        <w:ind w:firstLine="700"/>
        <w:jc w:val="both"/>
        <w:rPr>
          <w:szCs w:val="20"/>
        </w:rPr>
      </w:pPr>
      <w:r>
        <w:rPr>
          <w:szCs w:val="20"/>
        </w:rPr>
        <w:t>- </w:t>
      </w:r>
      <w:r w:rsidR="00171964">
        <w:rPr>
          <w:szCs w:val="20"/>
        </w:rPr>
        <w:t xml:space="preserve">глава сельсовета, </w:t>
      </w:r>
      <w:proofErr w:type="gramStart"/>
      <w:r w:rsidR="00171964">
        <w:rPr>
          <w:szCs w:val="20"/>
        </w:rPr>
        <w:t>исполняющий</w:t>
      </w:r>
      <w:proofErr w:type="gramEnd"/>
      <w:r w:rsidR="00171964">
        <w:rPr>
          <w:szCs w:val="20"/>
        </w:rPr>
        <w:t xml:space="preserve"> полномочия председателя</w:t>
      </w:r>
      <w:r w:rsidR="00171964">
        <w:t xml:space="preserve"> Новоегорьевского сельского Совета депутатов Егорьевского района Алтайского края;</w:t>
      </w:r>
    </w:p>
    <w:p w:rsidR="00171964" w:rsidRDefault="00EA0192" w:rsidP="00171964">
      <w:pPr>
        <w:ind w:firstLine="700"/>
        <w:jc w:val="both"/>
      </w:pPr>
      <w:r>
        <w:t>- з</w:t>
      </w:r>
      <w:r w:rsidR="00171964">
        <w:t xml:space="preserve">аместитель </w:t>
      </w:r>
      <w:proofErr w:type="gramStart"/>
      <w:r w:rsidR="00171964">
        <w:t>п</w:t>
      </w:r>
      <w:r w:rsidR="00171964" w:rsidRPr="00F7661E">
        <w:t>ре</w:t>
      </w:r>
      <w:r w:rsidR="00171964">
        <w:t>дседателя Новоегорьевского сельского Совета депутатов Егорьевского района Алтайского края</w:t>
      </w:r>
      <w:proofErr w:type="gramEnd"/>
      <w:r w:rsidR="00171964">
        <w:t>;</w:t>
      </w:r>
    </w:p>
    <w:p w:rsidR="00171964" w:rsidRDefault="00171964" w:rsidP="00171964">
      <w:pPr>
        <w:ind w:firstLine="700"/>
        <w:jc w:val="both"/>
      </w:pPr>
      <w:r>
        <w:t>- комиссия Новоегорьевского сельского Совета депутатов Егорьевского района Алтайского края по бюджету, налоговой и экономической политике;</w:t>
      </w:r>
    </w:p>
    <w:p w:rsidR="00171964" w:rsidRDefault="00171964" w:rsidP="00171964">
      <w:pPr>
        <w:ind w:firstLine="700"/>
        <w:jc w:val="both"/>
      </w:pPr>
      <w:r>
        <w:t>- комиссия Новоегорьевского сельского Совета депутатов Егорьевского района Алтайского края по социальной политике и вопросам законности;</w:t>
      </w:r>
    </w:p>
    <w:p w:rsidR="00171964" w:rsidRDefault="00171964" w:rsidP="00171964">
      <w:pPr>
        <w:ind w:firstLine="700"/>
        <w:jc w:val="both"/>
      </w:pPr>
      <w:r>
        <w:t>- депутаты;</w:t>
      </w:r>
    </w:p>
    <w:p w:rsidR="00171964" w:rsidRDefault="00171964" w:rsidP="00171964">
      <w:pPr>
        <w:jc w:val="both"/>
      </w:pPr>
    </w:p>
    <w:p w:rsidR="00171964" w:rsidRDefault="00171964" w:rsidP="00171964">
      <w:pPr>
        <w:ind w:firstLine="700"/>
        <w:jc w:val="both"/>
      </w:pPr>
      <w:r w:rsidRPr="00F7661E">
        <w:t>2.</w:t>
      </w:r>
      <w:r w:rsidR="002A3EEA">
        <w:t xml:space="preserve"> </w:t>
      </w:r>
      <w:r>
        <w:t>Настоящее решение вступает в силу с момента его принятия.</w:t>
      </w:r>
    </w:p>
    <w:p w:rsidR="00171964" w:rsidRDefault="00171964" w:rsidP="00171964">
      <w:pPr>
        <w:ind w:firstLine="700"/>
        <w:jc w:val="both"/>
      </w:pPr>
    </w:p>
    <w:p w:rsidR="00EA0192" w:rsidRDefault="00171964" w:rsidP="00B53B80">
      <w:pPr>
        <w:ind w:firstLine="700"/>
        <w:jc w:val="both"/>
      </w:pPr>
      <w:r w:rsidRPr="00F7661E">
        <w:t>3.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Новоегорьевского сельского Совета депутатов Егорьевского района.</w:t>
      </w:r>
    </w:p>
    <w:p w:rsidR="00B53B80" w:rsidRDefault="00B53B80" w:rsidP="002A3EEA">
      <w:pPr>
        <w:jc w:val="both"/>
      </w:pPr>
    </w:p>
    <w:p w:rsidR="002A3EEA" w:rsidRDefault="002A3EEA" w:rsidP="002A3EEA">
      <w:pPr>
        <w:jc w:val="both"/>
      </w:pPr>
    </w:p>
    <w:p w:rsidR="00171964" w:rsidRPr="00F7661E" w:rsidRDefault="00171964" w:rsidP="00EA0192">
      <w:r>
        <w:t>Глава сельсовета</w:t>
      </w:r>
      <w:r w:rsidR="00B53B80">
        <w:t xml:space="preserve">                                                                              М.П. Морозова</w:t>
      </w:r>
    </w:p>
    <w:p w:rsidR="00953D82" w:rsidRDefault="00953D82" w:rsidP="00953D82">
      <w:pPr>
        <w:tabs>
          <w:tab w:val="left" w:pos="2674"/>
        </w:tabs>
        <w:ind w:right="-35"/>
        <w:rPr>
          <w:sz w:val="26"/>
          <w:szCs w:val="26"/>
        </w:rPr>
      </w:pPr>
    </w:p>
    <w:sectPr w:rsidR="00953D82" w:rsidSect="000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D82"/>
    <w:rsid w:val="000F7A16"/>
    <w:rsid w:val="00171964"/>
    <w:rsid w:val="002219CF"/>
    <w:rsid w:val="002A3EEA"/>
    <w:rsid w:val="004C6484"/>
    <w:rsid w:val="00953D82"/>
    <w:rsid w:val="00B53B80"/>
    <w:rsid w:val="00BB0D37"/>
    <w:rsid w:val="00CA045C"/>
    <w:rsid w:val="00DC255E"/>
    <w:rsid w:val="00EA0192"/>
    <w:rsid w:val="00EA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53D8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3D82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953D8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D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3D82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D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53D8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53D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953D82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53D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7</cp:revision>
  <cp:lastPrinted>2022-10-19T04:17:00Z</cp:lastPrinted>
  <dcterms:created xsi:type="dcterms:W3CDTF">2017-09-19T08:01:00Z</dcterms:created>
  <dcterms:modified xsi:type="dcterms:W3CDTF">2022-10-19T04:17:00Z</dcterms:modified>
</cp:coreProperties>
</file>